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02DD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8502D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САНКТ-ПЕТЕРБУРГА</w:t>
      </w:r>
    </w:p>
    <w:p w:rsidR="00000000" w:rsidRDefault="008502DD">
      <w:pPr>
        <w:pStyle w:val="HEADERTEXT"/>
        <w:rPr>
          <w:b/>
          <w:bCs/>
        </w:rPr>
      </w:pPr>
    </w:p>
    <w:p w:rsidR="00000000" w:rsidRDefault="008502D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РАСПОРЯЖЕНИЕ</w:t>
      </w:r>
    </w:p>
    <w:p w:rsidR="00000000" w:rsidRDefault="008502DD">
      <w:pPr>
        <w:pStyle w:val="HEADERTEXT"/>
        <w:rPr>
          <w:b/>
          <w:bCs/>
        </w:rPr>
      </w:pPr>
    </w:p>
    <w:p w:rsidR="00000000" w:rsidRDefault="008502D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14 августа 2020 года N 22-рп</w:t>
      </w:r>
    </w:p>
    <w:p w:rsidR="00000000" w:rsidRDefault="008502DD">
      <w:pPr>
        <w:pStyle w:val="HEADERTEXT"/>
        <w:jc w:val="center"/>
        <w:rPr>
          <w:b/>
          <w:bCs/>
        </w:rPr>
      </w:pPr>
    </w:p>
    <w:p w:rsidR="00000000" w:rsidRDefault="008502DD">
      <w:pPr>
        <w:pStyle w:val="HEADERTEXT"/>
        <w:rPr>
          <w:b/>
          <w:bCs/>
        </w:rPr>
      </w:pPr>
    </w:p>
    <w:p w:rsidR="00000000" w:rsidRDefault="008502D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"kodeks://link/d?nd=565551363&amp;point=mark=00000000000000000000000000000000000</w:instrText>
      </w:r>
      <w:r>
        <w:rPr>
          <w:b/>
          <w:bCs/>
        </w:rPr>
        <w:instrText>0000000000000007D80K5"\o"’’Об утверждении Плана мероприятий по обеспечению информационной безопасности детей, производства ...’’</w:instrText>
      </w:r>
    </w:p>
    <w:p w:rsidR="00000000" w:rsidRDefault="008502DD">
      <w:pPr>
        <w:pStyle w:val="HEADERTEXT"/>
        <w:jc w:val="center"/>
        <w:rPr>
          <w:b/>
          <w:bCs/>
        </w:rPr>
      </w:pPr>
      <w:r>
        <w:rPr>
          <w:b/>
          <w:bCs/>
        </w:rPr>
        <w:instrText>Распоряжение Правительства Санкт-Петербурга от 14.08.2020 N 22-рп</w:instrText>
      </w:r>
    </w:p>
    <w:p w:rsidR="00000000" w:rsidRDefault="008502DD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действует с 14.08.2020"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Плана мероприятий по обеспечен</w:t>
      </w:r>
      <w:r>
        <w:rPr>
          <w:b/>
          <w:bCs/>
          <w:color w:val="0000AA"/>
          <w:u w:val="single"/>
        </w:rPr>
        <w:t>ию информационной безопасности детей, производства информационной продукции для детей и оборота информационной продукции в Санкт-Петербурге на 2021-2027 годы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8502DD">
      <w:pPr>
        <w:pStyle w:val="FORMATTEXT"/>
        <w:ind w:firstLine="568"/>
        <w:jc w:val="both"/>
      </w:pPr>
      <w:r>
        <w:t xml:space="preserve">В целях реализации </w:t>
      </w:r>
      <w:r>
        <w:fldChar w:fldCharType="begin"/>
      </w:r>
      <w:r>
        <w:instrText xml:space="preserve"> HYPERLINK "kodeks://link/d?nd=902254151"\o"’’О защите детей от информации</w:instrText>
      </w:r>
      <w:r>
        <w:instrText>, причиняющей вред их здоровью и развитию (с изменениями на 31 июля 2020 года)’’</w:instrText>
      </w:r>
    </w:p>
    <w:p w:rsidR="00000000" w:rsidRDefault="008502DD">
      <w:pPr>
        <w:pStyle w:val="FORMATTEXT"/>
        <w:ind w:firstLine="568"/>
        <w:jc w:val="both"/>
      </w:pPr>
      <w:r>
        <w:instrText>Федеральный закон от 29.12.2010 N 436-ФЗ</w:instrText>
      </w:r>
    </w:p>
    <w:p w:rsidR="00000000" w:rsidRDefault="008502DD">
      <w:pPr>
        <w:pStyle w:val="FORMATTEXT"/>
        <w:ind w:firstLine="568"/>
        <w:jc w:val="both"/>
      </w:pPr>
      <w:r>
        <w:instrText>Статус: действующая редакция (действ. с 31.07.2020)"</w:instrText>
      </w:r>
      <w:r>
        <w:fldChar w:fldCharType="separate"/>
      </w:r>
      <w:r>
        <w:rPr>
          <w:color w:val="0000AA"/>
          <w:u w:val="single"/>
        </w:rPr>
        <w:t xml:space="preserve">Федерального закона "О защите детей от информации, причиняющей вред их здоровью и </w:t>
      </w:r>
      <w:r>
        <w:rPr>
          <w:color w:val="0000AA"/>
          <w:u w:val="single"/>
        </w:rPr>
        <w:t>развитию"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"kodeks://link/d?nd=420320316"\o"’’Об утверждении Концепции информационной безопасности детей’’</w:instrText>
      </w:r>
    </w:p>
    <w:p w:rsidR="00000000" w:rsidRDefault="008502DD">
      <w:pPr>
        <w:pStyle w:val="FORMATTEXT"/>
        <w:ind w:firstLine="568"/>
        <w:jc w:val="both"/>
      </w:pPr>
      <w:r>
        <w:instrText>Распоряжение Правительства РФ от 02.12.2015 N 2471-р</w:instrText>
      </w:r>
    </w:p>
    <w:p w:rsidR="00000000" w:rsidRDefault="008502DD">
      <w:pPr>
        <w:pStyle w:val="FORMATTEXT"/>
        <w:ind w:firstLine="568"/>
        <w:jc w:val="both"/>
      </w:pPr>
      <w:r>
        <w:instrText>Статус: действует с 02.12.2015"</w:instrText>
      </w:r>
      <w:r>
        <w:fldChar w:fldCharType="separate"/>
      </w:r>
      <w:r>
        <w:rPr>
          <w:color w:val="0000AA"/>
          <w:u w:val="single"/>
        </w:rPr>
        <w:t>распоряжения Правительства Российской Федерации о</w:t>
      </w:r>
      <w:r>
        <w:rPr>
          <w:color w:val="0000AA"/>
          <w:u w:val="single"/>
        </w:rPr>
        <w:t>т 02.12.2015 N 2471-р "Об утверждении Концепции информационной безопасности детей"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: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1. Утвердить План мероприятий по обеспечению информационной безопасности детей, производства информационной продукции для детей и оборота информационной продукции в Са</w:t>
      </w:r>
      <w:r>
        <w:t xml:space="preserve">нкт-Петербурге на 2021-2027 годы (далее - План) согласно </w:t>
      </w:r>
      <w:r>
        <w:fldChar w:fldCharType="begin"/>
      </w:r>
      <w:r>
        <w:instrText xml:space="preserve"> HYPERLINK "kodeks://link/d?nd=565551363&amp;point=mark=000000000000000000000000000000000000000000000000007D80K5"\o"’’Об утверждении Плана мероприятий по обеспечению информационной безопасности детей, пр</w:instrText>
      </w:r>
      <w:r>
        <w:instrText>оизводства ...’’</w:instrText>
      </w:r>
    </w:p>
    <w:p w:rsidR="00000000" w:rsidRDefault="008502DD">
      <w:pPr>
        <w:pStyle w:val="FORMATTEXT"/>
        <w:ind w:firstLine="568"/>
        <w:jc w:val="both"/>
      </w:pPr>
      <w:r>
        <w:instrText>Распоряжение Правительства Санкт-Петербурга от 14.08.2020 N 22-рп</w:instrText>
      </w:r>
    </w:p>
    <w:p w:rsidR="00000000" w:rsidRDefault="008502DD">
      <w:pPr>
        <w:pStyle w:val="FORMATTEXT"/>
        <w:ind w:firstLine="568"/>
        <w:jc w:val="both"/>
      </w:pPr>
      <w:r>
        <w:instrText>Статус: действует с 14.08.2020"</w:instrText>
      </w:r>
      <w:r>
        <w:fldChar w:fldCharType="separate"/>
      </w:r>
      <w:r>
        <w:rPr>
          <w:color w:val="0000AA"/>
          <w:u w:val="single"/>
        </w:rPr>
        <w:t>приложению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 xml:space="preserve">2. Исполнительным органам государственной власти Санкт-Петербурга, являющимся исполнителями мероприятий </w:t>
      </w:r>
      <w:r>
        <w:fldChar w:fldCharType="begin"/>
      </w:r>
      <w:r>
        <w:instrText xml:space="preserve"> HYPERLINK "kodeks://</w:instrText>
      </w:r>
      <w:r>
        <w:instrText>link/d?nd=565551363&amp;point=mark=000000000000000000000000000000000000000000000000007D80K5"\o"’’Об утверждении Плана мероприятий по обеспечению информационной безопасности детей, производства ...’’</w:instrText>
      </w:r>
    </w:p>
    <w:p w:rsidR="00000000" w:rsidRDefault="008502DD">
      <w:pPr>
        <w:pStyle w:val="FORMATTEXT"/>
        <w:ind w:firstLine="568"/>
        <w:jc w:val="both"/>
      </w:pPr>
      <w:r>
        <w:instrText>Распоряжение Правительства Санкт-Петербурга от 14.08.2020 N 2</w:instrText>
      </w:r>
      <w:r>
        <w:instrText>2-рп</w:instrText>
      </w:r>
    </w:p>
    <w:p w:rsidR="00000000" w:rsidRDefault="008502DD">
      <w:pPr>
        <w:pStyle w:val="FORMATTEXT"/>
        <w:ind w:firstLine="568"/>
        <w:jc w:val="both"/>
      </w:pPr>
      <w:r>
        <w:instrText>Статус: действует с 14.08.2020"</w:instrText>
      </w:r>
      <w:r>
        <w:fldChar w:fldCharType="separate"/>
      </w:r>
      <w:r>
        <w:rPr>
          <w:color w:val="0000AA"/>
          <w:u w:val="single"/>
        </w:rPr>
        <w:t>Плана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(далее - исполнители мероприятий Плана):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 xml:space="preserve">2.1. Обеспечить реализацию мероприятий </w:t>
      </w:r>
      <w:r>
        <w:fldChar w:fldCharType="begin"/>
      </w:r>
      <w:r>
        <w:instrText xml:space="preserve"> HYPERLINK "kodeks://link/d?nd=565551363&amp;point=mark=000000000000000000000000000000000000000000000000007D80K5"\o"’’Об утверждении </w:instrText>
      </w:r>
      <w:r>
        <w:instrText>Плана мероприятий по обеспечению информационной безопасности детей, производства ...’’</w:instrText>
      </w:r>
    </w:p>
    <w:p w:rsidR="00000000" w:rsidRDefault="008502DD">
      <w:pPr>
        <w:pStyle w:val="FORMATTEXT"/>
        <w:ind w:firstLine="568"/>
        <w:jc w:val="both"/>
      </w:pPr>
      <w:r>
        <w:instrText>Распоряжение Правительства Санкт-Петербурга от 14.08.2020 N 22-рп</w:instrText>
      </w:r>
    </w:p>
    <w:p w:rsidR="00000000" w:rsidRDefault="008502DD">
      <w:pPr>
        <w:pStyle w:val="FORMATTEXT"/>
        <w:ind w:firstLine="568"/>
        <w:jc w:val="both"/>
      </w:pPr>
      <w:r>
        <w:instrText>Статус: действует с 14.08.2020"</w:instrText>
      </w:r>
      <w:r>
        <w:fldChar w:fldCharType="separate"/>
      </w:r>
      <w:r>
        <w:rPr>
          <w:color w:val="0000AA"/>
          <w:u w:val="single"/>
        </w:rPr>
        <w:t>Плана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2.2. Ежегодно до 20 февраля начиная с 2022 года представлять</w:t>
      </w:r>
      <w:r>
        <w:t xml:space="preserve"> в Комитет по образованию отчеты о выполнении мероприятий </w:t>
      </w:r>
      <w:r>
        <w:fldChar w:fldCharType="begin"/>
      </w:r>
      <w:r>
        <w:instrText xml:space="preserve"> HYPERLINK "kodeks://link/d?nd=565551363&amp;point=mark=000000000000000000000000000000000000000000000000007D80K5"\o"’’Об утверждении Плана мероприятий по обеспечению информационной безопасности детей, п</w:instrText>
      </w:r>
      <w:r>
        <w:instrText>роизводства ...’’</w:instrText>
      </w:r>
    </w:p>
    <w:p w:rsidR="00000000" w:rsidRDefault="008502DD">
      <w:pPr>
        <w:pStyle w:val="FORMATTEXT"/>
        <w:ind w:firstLine="568"/>
        <w:jc w:val="both"/>
      </w:pPr>
      <w:r>
        <w:instrText>Распоряжение Правительства Санкт-Петербурга от 14.08.2020 N 22-рп</w:instrText>
      </w:r>
    </w:p>
    <w:p w:rsidR="00000000" w:rsidRDefault="008502DD">
      <w:pPr>
        <w:pStyle w:val="FORMATTEXT"/>
        <w:ind w:firstLine="568"/>
        <w:jc w:val="both"/>
      </w:pPr>
      <w:r>
        <w:instrText>Статус: действует с 14.08.2020"</w:instrText>
      </w:r>
      <w:r>
        <w:fldChar w:fldCharType="separate"/>
      </w:r>
      <w:r>
        <w:rPr>
          <w:color w:val="0000AA"/>
          <w:u w:val="single"/>
        </w:rPr>
        <w:t>Плана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3. Комитету по образованию: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 xml:space="preserve">3.1. Осуществлять координацию деятельности исполнителей мероприятий </w:t>
      </w:r>
      <w:r>
        <w:fldChar w:fldCharType="begin"/>
      </w:r>
      <w:r>
        <w:instrText xml:space="preserve"> HYPERLINK "kodeks://link/d?nd=5</w:instrText>
      </w:r>
      <w:r>
        <w:instrText>65551363&amp;point=mark=000000000000000000000000000000000000000000000000007D80K5"\o"’’Об утверждении Плана мероприятий по обеспечению информационной безопасности детей, производства ...’’</w:instrText>
      </w:r>
    </w:p>
    <w:p w:rsidR="00000000" w:rsidRDefault="008502DD">
      <w:pPr>
        <w:pStyle w:val="FORMATTEXT"/>
        <w:ind w:firstLine="568"/>
        <w:jc w:val="both"/>
      </w:pPr>
      <w:r>
        <w:instrText>Распоряжение Правительства Санкт-Петербурга от 14.08.2020 N 22-рп</w:instrText>
      </w:r>
    </w:p>
    <w:p w:rsidR="00000000" w:rsidRDefault="008502DD">
      <w:pPr>
        <w:pStyle w:val="FORMATTEXT"/>
        <w:ind w:firstLine="568"/>
        <w:jc w:val="both"/>
      </w:pPr>
      <w:r>
        <w:instrText>Статус</w:instrText>
      </w:r>
      <w:r>
        <w:instrText>: действует с 14.08.2020"</w:instrText>
      </w:r>
      <w:r>
        <w:fldChar w:fldCharType="separate"/>
      </w:r>
      <w:r>
        <w:rPr>
          <w:color w:val="0000AA"/>
          <w:u w:val="single"/>
        </w:rPr>
        <w:t>Плана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при его реализации.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 xml:space="preserve">3.2. До 01.09.2020 утвердить форму отчета о выполнении мероприятий </w:t>
      </w:r>
      <w:r>
        <w:fldChar w:fldCharType="begin"/>
      </w:r>
      <w:r>
        <w:instrText xml:space="preserve"> HYPERLINK "kodeks://link/d?nd=565551363&amp;point=mark=000000000000000000000000000000000000000000000000007D80K5"\o"’’Об утверждении План</w:instrText>
      </w:r>
      <w:r>
        <w:instrText>а мероприятий по обеспечению информационной безопасности детей, производства ...’’</w:instrText>
      </w:r>
    </w:p>
    <w:p w:rsidR="00000000" w:rsidRDefault="008502DD">
      <w:pPr>
        <w:pStyle w:val="FORMATTEXT"/>
        <w:ind w:firstLine="568"/>
        <w:jc w:val="both"/>
      </w:pPr>
      <w:r>
        <w:instrText>Распоряжение Правительства Санкт-Петербурга от 14.08.2020 N 22-рп</w:instrText>
      </w:r>
    </w:p>
    <w:p w:rsidR="00000000" w:rsidRDefault="008502DD">
      <w:pPr>
        <w:pStyle w:val="FORMATTEXT"/>
        <w:ind w:firstLine="568"/>
        <w:jc w:val="both"/>
      </w:pPr>
      <w:r>
        <w:instrText>Статус: действует с 14.08.2020"</w:instrText>
      </w:r>
      <w:r>
        <w:fldChar w:fldCharType="separate"/>
      </w:r>
      <w:r>
        <w:rPr>
          <w:color w:val="0000AA"/>
          <w:u w:val="single"/>
        </w:rPr>
        <w:t>Плана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 xml:space="preserve">3.3. Ежегодно до 15 марта начиная с 2022 года формировать отчет </w:t>
      </w:r>
      <w:r>
        <w:t xml:space="preserve">о выполнении мероприятий </w:t>
      </w:r>
      <w:r>
        <w:fldChar w:fldCharType="begin"/>
      </w:r>
      <w:r>
        <w:instrText xml:space="preserve"> HYPERLINK "kodeks://link/d?nd=565551363&amp;point=mark=000000000000000000000000000000000000000000000000007D80K5"\o"’’Об утверждении Плана мероприятий по обеспечению информационной безопасности детей, производства ...’’</w:instrText>
      </w:r>
    </w:p>
    <w:p w:rsidR="00000000" w:rsidRDefault="008502DD">
      <w:pPr>
        <w:pStyle w:val="FORMATTEXT"/>
        <w:ind w:firstLine="568"/>
        <w:jc w:val="both"/>
      </w:pPr>
      <w:r>
        <w:instrText>Распоряжение Пр</w:instrText>
      </w:r>
      <w:r>
        <w:instrText>авительства Санкт-Петербурга от 14.08.2020 N 22-рп</w:instrText>
      </w:r>
    </w:p>
    <w:p w:rsidR="00000000" w:rsidRDefault="008502DD">
      <w:pPr>
        <w:pStyle w:val="FORMATTEXT"/>
        <w:ind w:firstLine="568"/>
        <w:jc w:val="both"/>
      </w:pPr>
      <w:r>
        <w:instrText>Статус: действует с 14.08.2020"</w:instrText>
      </w:r>
      <w:r>
        <w:fldChar w:fldCharType="separate"/>
      </w:r>
      <w:r>
        <w:rPr>
          <w:color w:val="0000AA"/>
          <w:u w:val="single"/>
        </w:rPr>
        <w:t>Плана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4. Контроль за выполнением распоряжения возложить на вице-губернатора Санкт-Петербурга Потехину И.П.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jc w:val="right"/>
      </w:pPr>
      <w:r>
        <w:t>Губернатор Санкт-Петербурга</w:t>
      </w:r>
    </w:p>
    <w:p w:rsidR="00000000" w:rsidRDefault="008502DD">
      <w:pPr>
        <w:pStyle w:val="FORMATTEXT"/>
        <w:jc w:val="right"/>
      </w:pPr>
      <w:r>
        <w:t xml:space="preserve">А.Д.Беглов </w:t>
      </w:r>
    </w:p>
    <w:p w:rsidR="00000000" w:rsidRDefault="008502DD">
      <w:pPr>
        <w:pStyle w:val="FORMATTEXT"/>
        <w:jc w:val="right"/>
      </w:pPr>
      <w:r>
        <w:t>Приложение</w:t>
      </w:r>
    </w:p>
    <w:p w:rsidR="00000000" w:rsidRDefault="008502DD">
      <w:pPr>
        <w:pStyle w:val="FORMATTEXT"/>
        <w:jc w:val="right"/>
      </w:pPr>
      <w:r>
        <w:t>к распоря</w:t>
      </w:r>
      <w:r>
        <w:t>жению</w:t>
      </w:r>
    </w:p>
    <w:p w:rsidR="00000000" w:rsidRDefault="008502DD">
      <w:pPr>
        <w:pStyle w:val="FORMATTEXT"/>
        <w:jc w:val="right"/>
      </w:pPr>
      <w:r>
        <w:t>Правительства Санкт-Петербурга</w:t>
      </w:r>
    </w:p>
    <w:p w:rsidR="00000000" w:rsidRDefault="008502DD">
      <w:pPr>
        <w:pStyle w:val="FORMATTEXT"/>
        <w:jc w:val="right"/>
      </w:pPr>
      <w:r>
        <w:t xml:space="preserve">от 14.08.2020 N 22-рп </w:t>
      </w:r>
    </w:p>
    <w:p w:rsidR="00000000" w:rsidRDefault="008502DD">
      <w:pPr>
        <w:pStyle w:val="HEADERTEXT"/>
        <w:rPr>
          <w:b/>
          <w:bCs/>
        </w:rPr>
      </w:pPr>
    </w:p>
    <w:p w:rsidR="00000000" w:rsidRDefault="008502D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План мероприятий по обеспечению информационной безопасности детей, производства информационной продукции для детей и оборота информационной продукции в Санкт-Петербурге на 2021-2027 годы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90"/>
        <w:gridCol w:w="5085"/>
        <w:gridCol w:w="1845"/>
        <w:gridCol w:w="1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реализации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Создание организационно-правовых механизмов защиты детей от распространения информации, причиняющей вред их здоровью, а также внедрение систем исключения доступа </w:t>
            </w:r>
            <w:r>
              <w:rPr>
                <w:b/>
                <w:bCs/>
                <w:sz w:val="18"/>
                <w:szCs w:val="18"/>
              </w:rPr>
              <w:t>к указанной информации, в том числе средств фильтрации и иных аппаратно-программных и технико-технологических устройств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просвещению населения, </w:t>
            </w:r>
            <w:r>
              <w:rPr>
                <w:sz w:val="18"/>
                <w:szCs w:val="18"/>
              </w:rPr>
              <w:lastRenderedPageBreak/>
              <w:t>направленных на профилактику рисков и угроз, связанных с использованием несоверш</w:t>
            </w:r>
            <w:r>
              <w:rPr>
                <w:sz w:val="18"/>
                <w:szCs w:val="18"/>
              </w:rPr>
              <w:t xml:space="preserve">еннолетними современных информационных технологий и информационно-телекоммуникационной сети "Интернет" (далее - сеть "Интернет"), и использованию "родительского контроля"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КПВСМИ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КМПВОО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КСП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КВЗПБ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КК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КФКС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1.2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распростр</w:t>
            </w:r>
            <w:r>
              <w:rPr>
                <w:sz w:val="18"/>
                <w:szCs w:val="18"/>
              </w:rPr>
              <w:t>анения аудио-, видео- и печатных информационных материалов для несовершеннолетних и их родителей (законных представителей) (брошюры, плакаты, комиксы, видеоролики и др.) по вопросам безопасности в связи с использованием современных информационных технологи</w:t>
            </w:r>
            <w:r>
              <w:rPr>
                <w:sz w:val="18"/>
                <w:szCs w:val="18"/>
              </w:rPr>
              <w:t xml:space="preserve">й и сети "Интернет"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КПВСМИ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КМПВОО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КСП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информационно-организационной поддержки общественным организациям и движениям, ориентированным на выявление противоправного контента в сети "Интернет" и передачу информации в право</w:t>
            </w:r>
            <w:r>
              <w:rPr>
                <w:sz w:val="18"/>
                <w:szCs w:val="18"/>
              </w:rPr>
              <w:t xml:space="preserve">охранительные органы для блокировки данной информации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КМПВОО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 базе существующих служб онлайн-консультирования системы оказания психологической помощи несовершеннолетним и их законным представителям с использованием сети "И</w:t>
            </w:r>
            <w:r>
              <w:rPr>
                <w:sz w:val="18"/>
                <w:szCs w:val="18"/>
              </w:rPr>
              <w:t xml:space="preserve">нтернет", мессенджеров (Viber, Telegram, WhatsUp)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КСП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КМПВОО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контент-фильтрации сети "Интернет" в ОУ, не подключенных к ЕМТС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КСП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КК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КФКС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КМПВОО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ограничения доступа к са</w:t>
            </w:r>
            <w:r>
              <w:rPr>
                <w:sz w:val="18"/>
                <w:szCs w:val="18"/>
              </w:rPr>
              <w:t xml:space="preserve">йтам в сети "Интернет", содержащим информацию, распространение которой в Российской Федерации запрещено, в ОУ, подключенных к ЕМТС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электронных ресурсов в сети "Интернет" в целях выявления конкретных электронных адресов</w:t>
            </w:r>
            <w:r>
              <w:rPr>
                <w:sz w:val="18"/>
                <w:szCs w:val="18"/>
              </w:rPr>
              <w:t xml:space="preserve">, с которых ведется активное распространение материалов, имеющих признаки вовлечения несовершеннолетних в асоциальные формы поведения, в том числе в экстремистскую деятельность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КМПВОО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Формирование у несовершеннолетних навыков ответстве</w:t>
            </w:r>
            <w:r>
              <w:rPr>
                <w:b/>
                <w:bCs/>
                <w:sz w:val="18"/>
                <w:szCs w:val="18"/>
              </w:rPr>
              <w:t>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детей и подростков интернет-зависимости, игровой зависимости, предупреждение рисков</w:t>
            </w:r>
            <w:r>
              <w:rPr>
                <w:b/>
                <w:bCs/>
                <w:sz w:val="18"/>
                <w:szCs w:val="18"/>
              </w:rPr>
              <w:t xml:space="preserve"> вовлечения в противоправную деятельность, порнографию и другие правонарушения с использованием информационно-телекоммуникационных технологий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макетов социальной рекламы о защите детей от информации, причиняющей вред их здоровью и развитию</w:t>
            </w:r>
            <w:r>
              <w:rPr>
                <w:sz w:val="18"/>
                <w:szCs w:val="18"/>
              </w:rPr>
              <w:t xml:space="preserve">, для размещения в региональных и муниципальных печатных и сетевых изданиях, а также размещение в эфире телевизионных каналов сюжетов по указанной теме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КПВСМИ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в ОУ, реализующих образовательные программы начального общего</w:t>
            </w:r>
            <w:r>
              <w:rPr>
                <w:sz w:val="18"/>
                <w:szCs w:val="18"/>
              </w:rPr>
              <w:t xml:space="preserve">, основного общего и среднего общего образования, занятий "Основы кибербезопасности"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2.3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дополнительного профессионального образования и подготовки педагогических работников по проблемам обеспечения информационной безоп</w:t>
            </w:r>
            <w:r>
              <w:rPr>
                <w:sz w:val="18"/>
                <w:szCs w:val="18"/>
              </w:rPr>
              <w:t xml:space="preserve">асности детства, формирования информационной культуры и критического мышления у обучающихся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КНВШ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для классных руководителей, воспитателей и социальных педагогов курсов, направленных на повышение профессиональной компете</w:t>
            </w:r>
            <w:r>
              <w:rPr>
                <w:sz w:val="18"/>
                <w:szCs w:val="18"/>
              </w:rPr>
              <w:t xml:space="preserve">нтности в вопросах работы с родителями (законными представителями) по обеспечению информационной безопасности несовершеннолетних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курсов для педагогов-психологов, направленных на повышение профессиональной компетентности по ин</w:t>
            </w:r>
            <w:r>
              <w:rPr>
                <w:sz w:val="18"/>
                <w:szCs w:val="18"/>
              </w:rPr>
              <w:t xml:space="preserve">формационной безопасности несовершеннолетних, проблемам профилактики компьютерной зависимости у обучающихся и работе с обучающимися, подвергшимися жестокому обращению в сети "Интернет"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семинаров, круглых сто</w:t>
            </w:r>
            <w:r>
              <w:rPr>
                <w:sz w:val="18"/>
                <w:szCs w:val="18"/>
              </w:rPr>
              <w:t xml:space="preserve">лов, консультаций для педагогических работников ОУ по вопросам обеспечения информационной безопасности детей и подростков и профилактики компьютерной зависимости у обучающихся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КНВШ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КК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 ОУ недели безопасного интер</w:t>
            </w:r>
            <w:r>
              <w:rPr>
                <w:sz w:val="18"/>
                <w:szCs w:val="18"/>
              </w:rPr>
              <w:t xml:space="preserve">нета "Безопасность в глобальной сети", Всероссийского урока по безопасности в сети "Интернет"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2.8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участия обучающихся и педагогов ОУ в следующих международных ежегодных мероприятиях:</w:t>
            </w:r>
          </w:p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квест по цифровой грам</w:t>
            </w:r>
            <w:r>
              <w:rPr>
                <w:sz w:val="18"/>
                <w:szCs w:val="18"/>
              </w:rPr>
              <w:t xml:space="preserve">отности "Сетевичок"; </w:t>
            </w:r>
          </w:p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премия за заслуги компаний и организаций в сфере информационного контента для детей, подростков и молодежи "Премия Сетевичок";</w:t>
            </w:r>
          </w:p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исследование "Образ жизни подростков в сети";</w:t>
            </w:r>
          </w:p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дистанционная Всероссийская конференция по форм</w:t>
            </w:r>
            <w:r>
              <w:rPr>
                <w:sz w:val="18"/>
                <w:szCs w:val="18"/>
              </w:rPr>
              <w:t xml:space="preserve">ированию цифрового детского пространства "Сетевичок"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2.9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разъяснительных профилактических мероприятий с несовершеннолетними и их родителями (законными представителями) об ответственности за распространение ин</w:t>
            </w:r>
            <w:r>
              <w:rPr>
                <w:sz w:val="18"/>
                <w:szCs w:val="18"/>
              </w:rPr>
              <w:t xml:space="preserve">формации экстремистского, порнографического и наркотического характера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КК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КФКС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КНВШ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КСП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2.10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городского конкурса социальных проектов "Моя безопасность в сети"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Информационное просвещение совершеннолет</w:t>
            </w:r>
            <w:r>
              <w:rPr>
                <w:b/>
                <w:bCs/>
                <w:sz w:val="18"/>
                <w:szCs w:val="18"/>
              </w:rPr>
              <w:t>них граждан о возможности защиты детей от информации, причиняющей вред их здоровью и развитию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размещения на официальных сайтах и иных ресурсах ОУ в сети "Интернет" материалов по вопросам обеспечения информационной безопасности детей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КК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КФКС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КНВШ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проведения родительских собраний и других просветительских мероприятий для родителей (законных </w:t>
            </w:r>
            <w:r>
              <w:rPr>
                <w:sz w:val="18"/>
                <w:szCs w:val="18"/>
              </w:rPr>
              <w:lastRenderedPageBreak/>
              <w:t xml:space="preserve">представителей) по проблеме обеспечения информационной безопасности детей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КК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КФКС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НВШ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КСП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3.3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и распространение на регулярной основе социальной рекламы, направленной на пропаганду ответственного родительства и защиту детей, в том числе в сети "Интернет"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КПВСМИ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курсов для пед</w:t>
            </w:r>
            <w:r>
              <w:rPr>
                <w:sz w:val="18"/>
                <w:szCs w:val="18"/>
              </w:rPr>
              <w:t>агогических работников ОУ по следующим дополнительным профессиональным программам повышения квалификации:</w:t>
            </w:r>
          </w:p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информационной культуры педагога; </w:t>
            </w:r>
          </w:p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 в реализации учебно-воспитательного процесса в дополнительном образовании;</w:t>
            </w:r>
          </w:p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нформационная безопасность в образовательной организации;</w:t>
            </w:r>
          </w:p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информационной безопасности обучающихся в сети "Интернет"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мастер-класса в рамках ежегодного выездного семинара для классных руководителей ОУ "Безопасность </w:t>
            </w:r>
            <w:r>
              <w:rPr>
                <w:sz w:val="18"/>
                <w:szCs w:val="18"/>
              </w:rPr>
              <w:t xml:space="preserve">ученика - моя ответственность"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3.6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проведения профилактических мероприятий для студентов и учащейся молодежи по вопросам безопасности в социальных сетях в сети "Интернет"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КМПВОО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КНВШ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КК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КФКС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КСП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Создан</w:t>
            </w:r>
            <w:r>
              <w:rPr>
                <w:b/>
                <w:bCs/>
                <w:sz w:val="18"/>
                <w:szCs w:val="18"/>
              </w:rPr>
              <w:t>ие технических, организационных и правовых механизмов по поддержке и развитию безопасного информационного контента регионального уровня для детской аудитории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сайтах ИОГВ и ОУ сведений о лучших ресурсах для детей по обеспечению их инфор</w:t>
            </w:r>
            <w:r>
              <w:rPr>
                <w:sz w:val="18"/>
                <w:szCs w:val="18"/>
              </w:rPr>
              <w:t xml:space="preserve">мационной безопасности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КК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КФКС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КНВШ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КВЗПБ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КСП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Расширение практики по созданию медиа-проектов, в том числе регионального и районного уровней, авторами которых выступают дети и подростки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КК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КФКС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КНВШ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КМПВ</w:t>
            </w:r>
            <w:r>
              <w:rPr>
                <w:sz w:val="18"/>
                <w:szCs w:val="18"/>
              </w:rPr>
              <w:t>ОО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КПВСМИ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Активизация работы школьных пресс-центров, детского радио и телевидения по широкому освещению положительной информации о событиях в ОУ и достижениях обучающихся в ОУ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4.4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информационно-просветительских</w:t>
            </w:r>
            <w:r>
              <w:rPr>
                <w:sz w:val="18"/>
                <w:szCs w:val="18"/>
              </w:rPr>
              <w:t xml:space="preserve"> мероприятий по правовому просвещению школьников, в том числе в вопросах информационной безопасности, среди Клубов юных друзей правопорядка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5. Внедрение системы мониторинговых исследований по вопросам обеспечения безопасности и разв</w:t>
            </w:r>
            <w:r>
              <w:rPr>
                <w:b/>
                <w:bCs/>
                <w:sz w:val="18"/>
                <w:szCs w:val="18"/>
              </w:rPr>
              <w:t>ития детей в информационном пространстве, информатизации образования и психологического сопровождения детей в ОУ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влияния процессов в сети "Интернет" на поведение несовершеннолетних и молодежи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КМПВОО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монитори</w:t>
            </w:r>
            <w:r>
              <w:rPr>
                <w:sz w:val="18"/>
                <w:szCs w:val="18"/>
              </w:rPr>
              <w:t xml:space="preserve">нг оценки обучающимися безопасности в школьной среде от физического и психологического насилия в его различных проявлениях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2021-2027 гг.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502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 </w:t>
            </w:r>
          </w:p>
        </w:tc>
      </w:tr>
    </w:tbl>
    <w:p w:rsidR="00000000" w:rsidRDefault="008502D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8502DD">
      <w:pPr>
        <w:pStyle w:val="FORMATTEXT"/>
        <w:ind w:firstLine="568"/>
        <w:jc w:val="both"/>
      </w:pPr>
      <w:r>
        <w:t>Примечание.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В графе 4 настоящего Плана ИОГВ, указанный первым, является основным исполнителем мероприятия, коо</w:t>
      </w:r>
      <w:r>
        <w:t>рдинирует деятельность всех соисполнителей и осуществляет мероприятия по согласованию с соисполнителями указанного мероприятия.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Принятые сокращения: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АР - администрации районов Санкт-Петербурга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ЕМТС - Единая мультисервисная телекоммуникационная сеть испо</w:t>
      </w:r>
      <w:r>
        <w:t>лнительных органов государственной власти Санкт-Петербурга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ИОГВ - исполнительные органы государственной власти Санкт-Петербурга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КВЗПБ - Комитет по вопросам законности, правопорядка и безопасности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КЗ - Комитет по здравоохранению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КИС - Комитет по информа</w:t>
      </w:r>
      <w:r>
        <w:t>тизации и связи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КК - Комитет по культуре Санкт-Петербурга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КМПВОО - Комитет по молодежной политике и взаимодействию с общественными организациями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КНВШ - Комитет по науке и высшей школе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КО - Комитет по образованию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КПВСМИ - Комитет по печати и взаимодейс</w:t>
      </w:r>
      <w:r>
        <w:t>твию со средствами массовой информации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КСП - Комитет по социальной политике Санкт-Петербурга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КФКС - Комитет по физической культуре и спорту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  <w:ind w:firstLine="568"/>
        <w:jc w:val="both"/>
      </w:pPr>
      <w:r>
        <w:t>ОУ - образовательные учреждения, находящиеся в ведении ИОГВ</w:t>
      </w:r>
    </w:p>
    <w:p w:rsidR="00000000" w:rsidRDefault="008502DD">
      <w:pPr>
        <w:pStyle w:val="FORMATTEXT"/>
        <w:ind w:firstLine="568"/>
        <w:jc w:val="both"/>
      </w:pPr>
    </w:p>
    <w:p w:rsidR="00000000" w:rsidRDefault="008502DD">
      <w:pPr>
        <w:pStyle w:val="FORMATTEXT"/>
      </w:pPr>
      <w:r>
        <w:t>Официальный</w:t>
      </w:r>
    </w:p>
    <w:p w:rsidR="00000000" w:rsidRDefault="008502DD">
      <w:pPr>
        <w:pStyle w:val="FORMATTEXT"/>
      </w:pPr>
      <w:r>
        <w:t>электронный текст</w:t>
      </w:r>
    </w:p>
    <w:p w:rsidR="00000000" w:rsidRDefault="008502DD">
      <w:pPr>
        <w:pStyle w:val="FORMATTEXT"/>
      </w:pPr>
      <w:hyperlink r:id="rId6" w:tooltip="Текст правового акта, распространяемый в составе профессиональных справочных систем ’’Кодекс’’, является официальным – см. описание раздела ’’Законодательство Санкт-Петербурга’’" w:history="1">
        <w:r>
          <w:rPr>
            <w:color w:val="0000AA"/>
            <w:u w:val="single"/>
          </w:rPr>
          <w:t>ИПС "Кодекс"</w:t>
        </w:r>
        <w:r>
          <w:rPr>
            <w:color w:val="0000FF"/>
            <w:u w:val="single"/>
          </w:rPr>
          <w:t xml:space="preserve"> </w:t>
        </w:r>
      </w:hyperlink>
    </w:p>
    <w:p w:rsidR="00000000" w:rsidRDefault="008502DD">
      <w:pPr>
        <w:pStyle w:val="FORMATTEXT"/>
      </w:pPr>
    </w:p>
    <w:p w:rsidR="00000000" w:rsidRDefault="008502DD">
      <w:pPr>
        <w:pStyle w:val="FORMATTEXT"/>
      </w:pPr>
    </w:p>
    <w:p w:rsidR="00000000" w:rsidRDefault="008502DD">
      <w:pPr>
        <w:pStyle w:val="FORMATTEXT"/>
      </w:pPr>
      <w:r>
        <w:t>Электронный текст документа</w:t>
      </w:r>
    </w:p>
    <w:p w:rsidR="00000000" w:rsidRDefault="008502DD">
      <w:pPr>
        <w:pStyle w:val="FORMATTEXT"/>
      </w:pPr>
      <w:r>
        <w:t>подготовлен АО "Кодекс" и сверен по:</w:t>
      </w:r>
    </w:p>
    <w:p w:rsidR="00000000" w:rsidRDefault="008502DD">
      <w:pPr>
        <w:pStyle w:val="FORMATTEXT"/>
      </w:pPr>
      <w:r>
        <w:t xml:space="preserve">официальная рассылка </w:t>
      </w:r>
    </w:p>
    <w:p w:rsidR="00000000" w:rsidRDefault="008502D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"kodeks://link/d?nd=565551363"\o"’’Об утверждении Плана мероприятий по обеспечению информационной безопасно</w:instrText>
      </w:r>
      <w:r>
        <w:rPr>
          <w:rFonts w:ascii="Arial, sans-serif" w:hAnsi="Arial, sans-serif"/>
          <w:sz w:val="24"/>
          <w:szCs w:val="24"/>
        </w:rPr>
        <w:instrText>сти детей, производства ...’’</w:instrText>
      </w:r>
    </w:p>
    <w:p w:rsidR="00000000" w:rsidRDefault="008502D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Распоряжение Правительства Санкт-Петербурга от 14.08.2020 N 22-рп</w:instrText>
      </w:r>
    </w:p>
    <w:p w:rsidR="00000000" w:rsidRDefault="008502D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14.08.2020"</w:instrText>
      </w:r>
      <w:r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Плана мероприятий по обеспечению информационной безопасности детей, производства информационной продукции для дете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й и оборота информационной продукции в Санкт-Петербурге на 2021-2027 годы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000000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02DD">
      <w:pPr>
        <w:spacing w:after="0" w:line="240" w:lineRule="auto"/>
      </w:pPr>
      <w:r>
        <w:separator/>
      </w:r>
    </w:p>
  </w:endnote>
  <w:endnote w:type="continuationSeparator" w:id="0">
    <w:p w:rsidR="00000000" w:rsidRDefault="0085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502DD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02DD">
      <w:pPr>
        <w:spacing w:after="0" w:line="240" w:lineRule="auto"/>
      </w:pPr>
      <w:r>
        <w:separator/>
      </w:r>
    </w:p>
  </w:footnote>
  <w:footnote w:type="continuationSeparator" w:id="0">
    <w:p w:rsidR="00000000" w:rsidRDefault="0085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502DD">
    <w:pPr>
      <w:pStyle w:val="COLTOP"/>
      <w:rPr>
        <w:rFonts w:cs="Arial, sans-serif"/>
      </w:rPr>
    </w:pPr>
    <w:r>
      <w:rPr>
        <w:rFonts w:cs="Arial, sans-serif"/>
      </w:rPr>
      <w:t>Об утверждении Плана мероприятий по обеспечению ин</w:t>
    </w:r>
    <w:r>
      <w:rPr>
        <w:rFonts w:cs="Arial, sans-serif"/>
      </w:rPr>
      <w:t xml:space="preserve">формационной безопасности детей, производства информационной продукции для детей и оборота информационной продукции в Санкт-Петербурге на 2021-2027 годы </w:t>
    </w:r>
  </w:p>
  <w:p w:rsidR="00000000" w:rsidRDefault="008502DD">
    <w:pPr>
      <w:pStyle w:val="COLTOP"/>
    </w:pPr>
    <w:r>
      <w:rPr>
        <w:rFonts w:cs="Arial, sans-serif"/>
        <w:i/>
        <w:iCs/>
      </w:rPr>
      <w:t>Распоряжение Правительства Санкт-Петербурга от 14.08.2020 N 22-рп</w:t>
    </w:r>
  </w:p>
  <w:p w:rsidR="00000000" w:rsidRDefault="008502DD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DD"/>
    <w:rsid w:val="0085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27A421-447E-464D-A891-2652AF50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100001&amp;point=mark=0OS00TM19BSCAQ3J8J3NP3T71J5201F82DJ0OS00TM19BSCAQ3HG7F9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Плана мероприятий по обеспечению информационной безопасности детей, производства информационной продукции для детей и оборота информационной продукции в Санкт-Петербурге на 2021-2027 годы </vt:lpstr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 по обеспечению информационной безопасности детей, производства информационной продукции для детей и оборота информационной продукции в Санкт-Петербурге на 2021-2027 годы</dc:title>
  <dc:subject/>
  <dc:creator>Власова Роза Равильевна</dc:creator>
  <cp:keywords/>
  <dc:description/>
  <cp:lastModifiedBy>Власова Роза Равильевна</cp:lastModifiedBy>
  <cp:revision>2</cp:revision>
  <dcterms:created xsi:type="dcterms:W3CDTF">2020-08-21T05:32:00Z</dcterms:created>
  <dcterms:modified xsi:type="dcterms:W3CDTF">2020-08-21T05:32:00Z</dcterms:modified>
</cp:coreProperties>
</file>